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0E" w:rsidRDefault="00FB480E"/>
    <w:p w:rsidR="00DB4925" w:rsidRDefault="00DB4925" w:rsidP="00DB4925">
      <w:pPr>
        <w:tabs>
          <w:tab w:val="left" w:pos="2811"/>
        </w:tabs>
        <w:contextualSpacing/>
        <w:rPr>
          <w:rFonts w:ascii="Times New Roman" w:hAnsi="Times New Roman" w:cs="Times New Roman"/>
          <w:sz w:val="32"/>
          <w:szCs w:val="32"/>
        </w:rPr>
      </w:pPr>
    </w:p>
    <w:p w:rsidR="00DB4925" w:rsidRPr="003C7032" w:rsidRDefault="00DB4925" w:rsidP="00DB4925">
      <w:pPr>
        <w:tabs>
          <w:tab w:val="left" w:pos="2811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3C7032">
        <w:rPr>
          <w:rFonts w:ascii="Times New Roman" w:hAnsi="Times New Roman" w:cs="Times New Roman"/>
          <w:sz w:val="32"/>
          <w:szCs w:val="32"/>
        </w:rPr>
        <w:t xml:space="preserve">REHABILIATION PROTOCOL:  </w:t>
      </w:r>
      <w:r w:rsidR="004A7C5D">
        <w:rPr>
          <w:rFonts w:ascii="Times New Roman" w:hAnsi="Times New Roman" w:cs="Times New Roman"/>
          <w:sz w:val="32"/>
          <w:szCs w:val="32"/>
        </w:rPr>
        <w:t>DISTAL RADIUS</w:t>
      </w:r>
      <w:r w:rsidR="00C71F75">
        <w:rPr>
          <w:rFonts w:ascii="Times New Roman" w:hAnsi="Times New Roman" w:cs="Times New Roman"/>
          <w:sz w:val="32"/>
          <w:szCs w:val="32"/>
        </w:rPr>
        <w:t xml:space="preserve"> OPEN REDUCTION INTERNAL FIXATION</w:t>
      </w:r>
    </w:p>
    <w:p w:rsidR="00DB4925" w:rsidRPr="003C7032" w:rsidRDefault="00DB4925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</w:p>
    <w:p w:rsidR="00DB4925" w:rsidRPr="003C7032" w:rsidRDefault="00E05B71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4716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925" w:rsidRPr="003C7032">
            <w:rPr>
              <w:rFonts w:ascii="MS Mincho" w:eastAsia="MS Mincho" w:hAnsi="MS Mincho" w:cs="MS Mincho"/>
            </w:rPr>
            <w:t>☐</w:t>
          </w:r>
        </w:sdtContent>
      </w:sdt>
      <w:r w:rsidR="00DB4925">
        <w:rPr>
          <w:rFonts w:ascii="Times New Roman" w:hAnsi="Times New Roman" w:cs="Times New Roman"/>
        </w:rPr>
        <w:t xml:space="preserve">  </w:t>
      </w:r>
      <w:r w:rsidR="008D38B5">
        <w:rPr>
          <w:rFonts w:ascii="Times New Roman" w:hAnsi="Times New Roman" w:cs="Times New Roman"/>
          <w:b/>
        </w:rPr>
        <w:t>Phase</w:t>
      </w:r>
      <w:r w:rsidR="004A7C5D">
        <w:rPr>
          <w:rFonts w:ascii="Times New Roman" w:hAnsi="Times New Roman" w:cs="Times New Roman"/>
          <w:b/>
        </w:rPr>
        <w:t xml:space="preserve"> 1 (Weeks 0-6</w:t>
      </w:r>
      <w:r w:rsidR="008D38B5">
        <w:rPr>
          <w:rFonts w:ascii="Times New Roman" w:hAnsi="Times New Roman" w:cs="Times New Roman"/>
          <w:b/>
        </w:rPr>
        <w:t>)</w:t>
      </w:r>
    </w:p>
    <w:p w:rsidR="00DB4925" w:rsidRDefault="004A7C5D" w:rsidP="00DB4925">
      <w:pPr>
        <w:numPr>
          <w:ilvl w:val="0"/>
          <w:numId w:val="4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Immobilized in volar splint for 2 weeks, then removable wrist splint for 6 weeks.  Can remove for hygiene and exercises.</w:t>
      </w:r>
    </w:p>
    <w:p w:rsidR="004A7C5D" w:rsidRDefault="004A7C5D" w:rsidP="00DB4925">
      <w:pPr>
        <w:numPr>
          <w:ilvl w:val="0"/>
          <w:numId w:val="4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Range of motion (ROM):  After splint taken down at first postoperative visit can begin active and active assisted ROM of the wrist.  Avoid passive ROM.</w:t>
      </w:r>
    </w:p>
    <w:p w:rsidR="004A7C5D" w:rsidRDefault="004A7C5D" w:rsidP="00DB4925">
      <w:pPr>
        <w:numPr>
          <w:ilvl w:val="0"/>
          <w:numId w:val="4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Strengthening:  Avoid </w:t>
      </w:r>
    </w:p>
    <w:p w:rsidR="004A7C5D" w:rsidRDefault="004A7C5D" w:rsidP="00DB4925">
      <w:pPr>
        <w:numPr>
          <w:ilvl w:val="0"/>
          <w:numId w:val="4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restrictions: </w:t>
      </w:r>
    </w:p>
    <w:p w:rsidR="004A7C5D" w:rsidRDefault="004A7C5D" w:rsidP="004A7C5D">
      <w:pPr>
        <w:numPr>
          <w:ilvl w:val="1"/>
          <w:numId w:val="4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type and write</w:t>
      </w:r>
    </w:p>
    <w:p w:rsidR="004A7C5D" w:rsidRDefault="004A7C5D" w:rsidP="004A7C5D">
      <w:pPr>
        <w:numPr>
          <w:ilvl w:val="1"/>
          <w:numId w:val="4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lifting, pushing, pulling, or driving/operating heavy machinery</w:t>
      </w:r>
    </w:p>
    <w:p w:rsidR="004A7C5D" w:rsidRDefault="004A7C5D" w:rsidP="004A7C5D">
      <w:pPr>
        <w:numPr>
          <w:ilvl w:val="1"/>
          <w:numId w:val="4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lifting &gt;1/2 pound</w:t>
      </w:r>
    </w:p>
    <w:p w:rsidR="004A7C5D" w:rsidRDefault="004A7C5D" w:rsidP="004A7C5D">
      <w:pPr>
        <w:numPr>
          <w:ilvl w:val="1"/>
          <w:numId w:val="4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time splint use in workplace</w:t>
      </w:r>
    </w:p>
    <w:p w:rsidR="00DB4925" w:rsidRPr="003C7032" w:rsidRDefault="00DB4925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</w:p>
    <w:p w:rsidR="00DB4925" w:rsidRPr="003C7032" w:rsidRDefault="00E05B71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60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925" w:rsidRPr="003C7032">
            <w:rPr>
              <w:rFonts w:ascii="MS Mincho" w:eastAsia="MS Mincho" w:hAnsi="MS Mincho" w:cs="MS Mincho"/>
            </w:rPr>
            <w:t>☐</w:t>
          </w:r>
        </w:sdtContent>
      </w:sdt>
      <w:r w:rsidR="00DB4925">
        <w:rPr>
          <w:rFonts w:ascii="Times New Roman" w:hAnsi="Times New Roman" w:cs="Times New Roman"/>
        </w:rPr>
        <w:t xml:space="preserve">  </w:t>
      </w:r>
      <w:r w:rsidR="008D38B5">
        <w:rPr>
          <w:rFonts w:ascii="Times New Roman" w:hAnsi="Times New Roman" w:cs="Times New Roman"/>
          <w:b/>
        </w:rPr>
        <w:t xml:space="preserve">Phase 2 (Weeks </w:t>
      </w:r>
      <w:r w:rsidR="004A7C5D">
        <w:rPr>
          <w:rFonts w:ascii="Times New Roman" w:hAnsi="Times New Roman" w:cs="Times New Roman"/>
          <w:b/>
        </w:rPr>
        <w:t>6-12)</w:t>
      </w:r>
    </w:p>
    <w:p w:rsidR="004A7C5D" w:rsidRPr="004A7C5D" w:rsidRDefault="008D38B5" w:rsidP="004A7C5D">
      <w:pPr>
        <w:numPr>
          <w:ilvl w:val="0"/>
          <w:numId w:val="5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ROM:  </w:t>
      </w:r>
      <w:r w:rsidR="004A7C5D">
        <w:rPr>
          <w:rFonts w:ascii="Times New Roman" w:hAnsi="Times New Roman" w:cs="Times New Roman"/>
        </w:rPr>
        <w:t>Aggressive active and passive ROM</w:t>
      </w:r>
    </w:p>
    <w:p w:rsidR="008D38B5" w:rsidRDefault="008D38B5" w:rsidP="008D38B5">
      <w:pPr>
        <w:numPr>
          <w:ilvl w:val="0"/>
          <w:numId w:val="5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Strengthening</w:t>
      </w:r>
    </w:p>
    <w:p w:rsidR="008D38B5" w:rsidRDefault="004A7C5D" w:rsidP="008D38B5">
      <w:pPr>
        <w:numPr>
          <w:ilvl w:val="1"/>
          <w:numId w:val="5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light grip strengthening at 6 weeks</w:t>
      </w:r>
    </w:p>
    <w:p w:rsidR="004A7C5D" w:rsidRDefault="004A7C5D" w:rsidP="008D38B5">
      <w:pPr>
        <w:numPr>
          <w:ilvl w:val="1"/>
          <w:numId w:val="5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wrist extension, flexion, pronation, supination strengthening at 8 weeks</w:t>
      </w:r>
    </w:p>
    <w:p w:rsidR="004A7C5D" w:rsidRPr="008D38B5" w:rsidRDefault="004A7C5D" w:rsidP="008D38B5">
      <w:pPr>
        <w:numPr>
          <w:ilvl w:val="1"/>
          <w:numId w:val="5"/>
        </w:numPr>
        <w:tabs>
          <w:tab w:val="left" w:pos="281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strength 80% of contralateral side in grip and lifting from floor, transition to work-specific program </w:t>
      </w:r>
    </w:p>
    <w:p w:rsidR="00DB4925" w:rsidRPr="003C7032" w:rsidRDefault="00DB4925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</w:p>
    <w:p w:rsidR="00DB4925" w:rsidRPr="003C7032" w:rsidRDefault="00E05B71" w:rsidP="00DB4925">
      <w:pPr>
        <w:tabs>
          <w:tab w:val="left" w:pos="2811"/>
        </w:tabs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8018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925" w:rsidRPr="003C7032">
            <w:rPr>
              <w:rFonts w:ascii="MS Mincho" w:eastAsia="MS Mincho" w:hAnsi="MS Mincho" w:cs="MS Mincho"/>
            </w:rPr>
            <w:t>☐</w:t>
          </w:r>
        </w:sdtContent>
      </w:sdt>
      <w:r w:rsidR="00DB4925">
        <w:rPr>
          <w:rFonts w:ascii="Times New Roman" w:hAnsi="Times New Roman" w:cs="Times New Roman"/>
        </w:rPr>
        <w:t xml:space="preserve">  </w:t>
      </w:r>
      <w:r w:rsidR="008D38B5">
        <w:rPr>
          <w:rFonts w:ascii="Times New Roman" w:hAnsi="Times New Roman" w:cs="Times New Roman"/>
          <w:b/>
        </w:rPr>
        <w:t xml:space="preserve">Phase 3 (Weeks </w:t>
      </w:r>
      <w:r w:rsidR="004A7C5D">
        <w:rPr>
          <w:rFonts w:ascii="Times New Roman" w:hAnsi="Times New Roman" w:cs="Times New Roman"/>
          <w:b/>
        </w:rPr>
        <w:t>&gt;12</w:t>
      </w:r>
      <w:r w:rsidR="008D38B5">
        <w:rPr>
          <w:rFonts w:ascii="Times New Roman" w:hAnsi="Times New Roman" w:cs="Times New Roman"/>
          <w:b/>
        </w:rPr>
        <w:t>)</w:t>
      </w:r>
    </w:p>
    <w:p w:rsidR="00DB4925" w:rsidRPr="004A7C5D" w:rsidRDefault="008D38B5" w:rsidP="004A7C5D">
      <w:pPr>
        <w:pStyle w:val="ListParagraph"/>
        <w:numPr>
          <w:ilvl w:val="0"/>
          <w:numId w:val="9"/>
        </w:numPr>
        <w:tabs>
          <w:tab w:val="left" w:pos="2811"/>
        </w:tabs>
      </w:pPr>
      <w:r>
        <w:rPr>
          <w:rFonts w:ascii="Times New Roman" w:hAnsi="Times New Roman" w:cs="Times New Roman"/>
        </w:rPr>
        <w:t xml:space="preserve">ROM: </w:t>
      </w:r>
      <w:r w:rsidR="004A7C5D">
        <w:rPr>
          <w:rFonts w:ascii="Times New Roman" w:hAnsi="Times New Roman" w:cs="Times New Roman"/>
        </w:rPr>
        <w:t>Continue aggressive active and passive ROM</w:t>
      </w:r>
    </w:p>
    <w:p w:rsidR="004A7C5D" w:rsidRPr="004A7C5D" w:rsidRDefault="004A7C5D" w:rsidP="004A7C5D">
      <w:pPr>
        <w:pStyle w:val="ListParagraph"/>
        <w:numPr>
          <w:ilvl w:val="0"/>
          <w:numId w:val="9"/>
        </w:numPr>
        <w:tabs>
          <w:tab w:val="left" w:pos="2811"/>
        </w:tabs>
      </w:pPr>
      <w:r>
        <w:rPr>
          <w:rFonts w:ascii="Times New Roman" w:hAnsi="Times New Roman" w:cs="Times New Roman"/>
        </w:rPr>
        <w:t>Strengthening:  Continue</w:t>
      </w:r>
      <w:r w:rsidRPr="004A7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wrist extension, flexion, pronation, supination strengthening</w:t>
      </w:r>
    </w:p>
    <w:p w:rsidR="004A7C5D" w:rsidRPr="004A7C5D" w:rsidRDefault="004A7C5D" w:rsidP="004A7C5D">
      <w:pPr>
        <w:pStyle w:val="ListParagraph"/>
        <w:numPr>
          <w:ilvl w:val="0"/>
          <w:numId w:val="9"/>
        </w:numPr>
        <w:tabs>
          <w:tab w:val="left" w:pos="2811"/>
        </w:tabs>
      </w:pPr>
      <w:r>
        <w:rPr>
          <w:rFonts w:ascii="Times New Roman" w:hAnsi="Times New Roman" w:cs="Times New Roman"/>
        </w:rPr>
        <w:t>Work restrictions:</w:t>
      </w:r>
    </w:p>
    <w:p w:rsidR="004A7C5D" w:rsidRPr="004A7C5D" w:rsidRDefault="004A7C5D" w:rsidP="004A7C5D">
      <w:pPr>
        <w:pStyle w:val="ListParagraph"/>
        <w:numPr>
          <w:ilvl w:val="1"/>
          <w:numId w:val="9"/>
        </w:numPr>
        <w:tabs>
          <w:tab w:val="left" w:pos="2811"/>
        </w:tabs>
      </w:pPr>
      <w:r>
        <w:rPr>
          <w:rFonts w:ascii="Times New Roman" w:hAnsi="Times New Roman" w:cs="Times New Roman"/>
        </w:rPr>
        <w:t>Heavy laborers should be ready to return to work without restrictions</w:t>
      </w:r>
    </w:p>
    <w:p w:rsidR="004A7C5D" w:rsidRDefault="004A7C5D" w:rsidP="004A7C5D">
      <w:pPr>
        <w:pStyle w:val="ListParagraph"/>
        <w:numPr>
          <w:ilvl w:val="1"/>
          <w:numId w:val="9"/>
        </w:numPr>
        <w:tabs>
          <w:tab w:val="left" w:pos="2811"/>
        </w:tabs>
      </w:pPr>
      <w:bookmarkStart w:id="0" w:name="_GoBack"/>
      <w:bookmarkEnd w:id="0"/>
      <w:r>
        <w:rPr>
          <w:rFonts w:ascii="Times New Roman" w:hAnsi="Times New Roman" w:cs="Times New Roman"/>
        </w:rPr>
        <w:t>Unusually high demand activities may need some additional work-specific program</w:t>
      </w:r>
    </w:p>
    <w:sectPr w:rsidR="004A7C5D" w:rsidSect="00A6762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B5" w:rsidRDefault="008D38B5" w:rsidP="00776249">
      <w:r>
        <w:separator/>
      </w:r>
    </w:p>
  </w:endnote>
  <w:endnote w:type="continuationSeparator" w:id="0">
    <w:p w:rsidR="008D38B5" w:rsidRDefault="008D38B5" w:rsidP="007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B5" w:rsidRDefault="008D38B5" w:rsidP="00776249">
      <w:r>
        <w:separator/>
      </w:r>
    </w:p>
  </w:footnote>
  <w:footnote w:type="continuationSeparator" w:id="0">
    <w:p w:rsidR="008D38B5" w:rsidRDefault="008D38B5" w:rsidP="0077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B5" w:rsidRDefault="00E05B71">
    <w:pPr>
      <w:pStyle w:val="Header"/>
    </w:pPr>
    <w:sdt>
      <w:sdtPr>
        <w:id w:val="-1301062644"/>
        <w:temporary/>
        <w:showingPlcHdr/>
      </w:sdtPr>
      <w:sdtEndPr/>
      <w:sdtContent>
        <w:r w:rsidR="008D38B5">
          <w:t>[Type text]</w:t>
        </w:r>
      </w:sdtContent>
    </w:sdt>
    <w:r w:rsidR="008D38B5">
      <w:ptab w:relativeTo="margin" w:alignment="center" w:leader="none"/>
    </w:r>
    <w:sdt>
      <w:sdtPr>
        <w:id w:val="-1580210207"/>
        <w:temporary/>
        <w:showingPlcHdr/>
      </w:sdtPr>
      <w:sdtEndPr/>
      <w:sdtContent>
        <w:r w:rsidR="008D38B5">
          <w:t>[Type text]</w:t>
        </w:r>
      </w:sdtContent>
    </w:sdt>
    <w:r w:rsidR="008D38B5">
      <w:ptab w:relativeTo="margin" w:alignment="right" w:leader="none"/>
    </w:r>
    <w:sdt>
      <w:sdtPr>
        <w:id w:val="228970116"/>
        <w:temporary/>
        <w:showingPlcHdr/>
      </w:sdtPr>
      <w:sdtEndPr/>
      <w:sdtContent>
        <w:r w:rsidR="008D38B5">
          <w:t>[Type text]</w:t>
        </w:r>
      </w:sdtContent>
    </w:sdt>
  </w:p>
  <w:p w:rsidR="008D38B5" w:rsidRDefault="008D3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75"/>
      <w:gridCol w:w="2077"/>
      <w:gridCol w:w="2071"/>
      <w:gridCol w:w="2075"/>
    </w:tblGrid>
    <w:tr w:rsidR="00E05B71" w:rsidTr="00E05B71">
      <w:trPr>
        <w:trHeight w:val="890"/>
      </w:trPr>
      <w:tc>
        <w:tcPr>
          <w:tcW w:w="20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E05B71" w:rsidRDefault="00E05B71" w:rsidP="00E05B71">
          <w:pPr>
            <w:jc w:val="center"/>
            <w:rPr>
              <w:rFonts w:ascii="Arial Narrow" w:eastAsia="Calibri" w:hAnsi="Arial Narrow"/>
              <w:sz w:val="16"/>
              <w:szCs w:val="16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-1764030</wp:posOffset>
                </wp:positionH>
                <wp:positionV relativeFrom="paragraph">
                  <wp:posOffset>-6350</wp:posOffset>
                </wp:positionV>
                <wp:extent cx="1600200" cy="533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sz w:val="16"/>
              <w:szCs w:val="16"/>
            </w:rPr>
            <w:t>East</w:t>
          </w:r>
        </w:p>
        <w:p w:rsidR="00E05B71" w:rsidRDefault="00E05B71" w:rsidP="00E05B71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5301 E. Grant Rd.</w:t>
          </w:r>
        </w:p>
        <w:p w:rsidR="00E05B71" w:rsidRDefault="00E05B71" w:rsidP="00E05B71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85712</w:t>
          </w:r>
        </w:p>
        <w:p w:rsidR="00E05B71" w:rsidRDefault="00E05B71" w:rsidP="00E05B71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784.6200</w:t>
          </w:r>
        </w:p>
      </w:tc>
      <w:tc>
        <w:tcPr>
          <w:tcW w:w="207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E05B71" w:rsidRDefault="00E05B71" w:rsidP="00E05B71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Northwest</w:t>
          </w:r>
        </w:p>
        <w:p w:rsidR="00E05B71" w:rsidRDefault="00E05B71" w:rsidP="00E05B71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6320 N. La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Cholla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Blvd., #200</w:t>
          </w:r>
        </w:p>
        <w:p w:rsidR="00E05B71" w:rsidRDefault="00E05B71" w:rsidP="00E05B71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85741</w:t>
          </w:r>
        </w:p>
        <w:p w:rsidR="00E05B71" w:rsidRDefault="00E05B71" w:rsidP="00E05B71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382-8200</w:t>
          </w:r>
        </w:p>
      </w:tc>
      <w:tc>
        <w:tcPr>
          <w:tcW w:w="2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E05B71" w:rsidRDefault="00E05B71" w:rsidP="00E05B71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>Oro Valley</w:t>
          </w:r>
        </w:p>
        <w:p w:rsidR="00E05B71" w:rsidRDefault="00E05B71" w:rsidP="00E05B71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 xml:space="preserve">12315 N. Vistoso Park </w:t>
          </w:r>
          <w:proofErr w:type="spellStart"/>
          <w:r>
            <w:rPr>
              <w:rFonts w:ascii="Arial Narrow" w:hAnsi="Arial Narrow"/>
              <w:sz w:val="16"/>
              <w:szCs w:val="16"/>
              <w:lang w:val="es-ES"/>
            </w:rPr>
            <w:t>Rd</w:t>
          </w:r>
          <w:proofErr w:type="spellEnd"/>
          <w:r>
            <w:rPr>
              <w:rFonts w:ascii="Arial Narrow" w:hAnsi="Arial Narrow"/>
              <w:sz w:val="16"/>
              <w:szCs w:val="16"/>
              <w:lang w:val="es-ES"/>
            </w:rPr>
            <w:t>.</w:t>
          </w:r>
        </w:p>
        <w:p w:rsidR="00E05B71" w:rsidRDefault="00E05B71" w:rsidP="00E05B71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Oro Valley, AZ 85755</w:t>
          </w:r>
        </w:p>
        <w:p w:rsidR="00E05B71" w:rsidRDefault="00E05B71" w:rsidP="00E05B71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544-9700</w:t>
          </w:r>
        </w:p>
      </w:tc>
      <w:tc>
        <w:tcPr>
          <w:tcW w:w="20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E05B71" w:rsidRDefault="00E05B71" w:rsidP="00E05B71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St. Mary’s</w:t>
          </w:r>
        </w:p>
        <w:p w:rsidR="00E05B71" w:rsidRDefault="00E05B71" w:rsidP="00E05B71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395 N.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Silverbell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Rd., #101</w:t>
          </w:r>
        </w:p>
        <w:p w:rsidR="00E05B71" w:rsidRDefault="00E05B71" w:rsidP="00E05B71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85745</w:t>
          </w:r>
        </w:p>
        <w:p w:rsidR="00E05B71" w:rsidRDefault="00E05B71" w:rsidP="00E05B71">
          <w:pPr>
            <w:jc w:val="center"/>
            <w:rPr>
              <w:rFonts w:ascii="Calibri" w:hAnsi="Calibri"/>
              <w:sz w:val="16"/>
              <w:szCs w:val="16"/>
              <w:lang w:val="es-MX"/>
            </w:rPr>
          </w:pPr>
          <w:r>
            <w:rPr>
              <w:rFonts w:ascii="Arial Narrow" w:hAnsi="Arial Narrow"/>
              <w:sz w:val="16"/>
              <w:szCs w:val="16"/>
            </w:rPr>
            <w:t>(520) 382-8200</w:t>
          </w:r>
        </w:p>
      </w:tc>
    </w:tr>
  </w:tbl>
  <w:p w:rsidR="008D38B5" w:rsidRDefault="008D38B5" w:rsidP="00E05B71">
    <w:pPr>
      <w:pStyle w:val="Header"/>
      <w:tabs>
        <w:tab w:val="clear" w:pos="4320"/>
        <w:tab w:val="clear" w:pos="8640"/>
        <w:tab w:val="left" w:pos="9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C22"/>
    <w:multiLevelType w:val="hybridMultilevel"/>
    <w:tmpl w:val="6BEA6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4273F6B"/>
    <w:multiLevelType w:val="hybridMultilevel"/>
    <w:tmpl w:val="8A5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56FF"/>
    <w:multiLevelType w:val="hybridMultilevel"/>
    <w:tmpl w:val="9C3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1D7B"/>
    <w:multiLevelType w:val="hybridMultilevel"/>
    <w:tmpl w:val="67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40CCB"/>
    <w:multiLevelType w:val="hybridMultilevel"/>
    <w:tmpl w:val="9BA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1127A"/>
    <w:multiLevelType w:val="hybridMultilevel"/>
    <w:tmpl w:val="F18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90FD8"/>
    <w:multiLevelType w:val="hybridMultilevel"/>
    <w:tmpl w:val="2506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935E1"/>
    <w:multiLevelType w:val="hybridMultilevel"/>
    <w:tmpl w:val="FD3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0051F"/>
    <w:multiLevelType w:val="hybridMultilevel"/>
    <w:tmpl w:val="513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9"/>
    <w:rsid w:val="003220F1"/>
    <w:rsid w:val="004A7C5D"/>
    <w:rsid w:val="00776249"/>
    <w:rsid w:val="008D38B5"/>
    <w:rsid w:val="00A6762D"/>
    <w:rsid w:val="00B8523E"/>
    <w:rsid w:val="00C71F75"/>
    <w:rsid w:val="00DB4925"/>
    <w:rsid w:val="00E05B71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53AE9AAA-8BC7-436E-A0A2-9AD4B5B5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3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9"/>
  </w:style>
  <w:style w:type="paragraph" w:styleId="Footer">
    <w:name w:val="footer"/>
    <w:basedOn w:val="Normal"/>
    <w:link w:val="Foot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9"/>
  </w:style>
  <w:style w:type="paragraph" w:styleId="ListParagraph">
    <w:name w:val="List Paragraph"/>
    <w:basedOn w:val="Normal"/>
    <w:uiPriority w:val="34"/>
    <w:qFormat/>
    <w:rsid w:val="008D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89F458-4EA3-426B-AB24-97A44A42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Mahoney</dc:creator>
  <cp:keywords/>
  <dc:description/>
  <cp:lastModifiedBy>Miriam I. Acevedo</cp:lastModifiedBy>
  <cp:revision>2</cp:revision>
  <dcterms:created xsi:type="dcterms:W3CDTF">2018-01-31T23:40:00Z</dcterms:created>
  <dcterms:modified xsi:type="dcterms:W3CDTF">2018-01-31T23:40:00Z</dcterms:modified>
</cp:coreProperties>
</file>